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B1" w:rsidRPr="00E05202" w:rsidRDefault="00B54EB1" w:rsidP="007A0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05202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:rsidR="00B54EB1" w:rsidRPr="00E05202" w:rsidRDefault="00B54EB1" w:rsidP="007A0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05202">
        <w:rPr>
          <w:rFonts w:ascii="Times New Roman" w:hAnsi="Times New Roman" w:cs="Times New Roman"/>
          <w:sz w:val="24"/>
          <w:szCs w:val="24"/>
          <w:lang w:val="kk-KZ"/>
        </w:rPr>
        <w:t>ЖОО дейінгі білім беру факультет</w:t>
      </w:r>
    </w:p>
    <w:p w:rsidR="00B54EB1" w:rsidRPr="00E05202" w:rsidRDefault="00B54EB1" w:rsidP="007A0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05202">
        <w:rPr>
          <w:rFonts w:ascii="Times New Roman" w:hAnsi="Times New Roman" w:cs="Times New Roman"/>
          <w:sz w:val="24"/>
          <w:szCs w:val="24"/>
          <w:lang w:val="kk-KZ"/>
        </w:rPr>
        <w:t>Шетелдіктердің тілдік және жалпы білім беру дайындығы кафедрасы</w:t>
      </w:r>
    </w:p>
    <w:p w:rsidR="00B54EB1" w:rsidRPr="00E05202" w:rsidRDefault="00B54EB1" w:rsidP="007A0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54EB1" w:rsidRPr="00E05202" w:rsidRDefault="00B54EB1" w:rsidP="007A0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05202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B54EB1" w:rsidRPr="00E05202" w:rsidRDefault="00B54EB1" w:rsidP="007A0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05202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деканы </w:t>
      </w:r>
    </w:p>
    <w:p w:rsidR="00B54EB1" w:rsidRPr="00E05202" w:rsidRDefault="00B54EB1" w:rsidP="007A0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202">
        <w:rPr>
          <w:rFonts w:ascii="Times New Roman" w:hAnsi="Times New Roman" w:cs="Times New Roman"/>
          <w:sz w:val="24"/>
          <w:szCs w:val="24"/>
        </w:rPr>
        <w:t>_________________</w:t>
      </w:r>
    </w:p>
    <w:p w:rsidR="00B54EB1" w:rsidRPr="00E05202" w:rsidRDefault="00B54EB1" w:rsidP="007A0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05202">
        <w:rPr>
          <w:rFonts w:ascii="Times New Roman" w:hAnsi="Times New Roman" w:cs="Times New Roman"/>
          <w:sz w:val="24"/>
          <w:szCs w:val="24"/>
        </w:rPr>
        <w:t>Ж</w:t>
      </w:r>
      <w:r w:rsidRPr="00E05202">
        <w:rPr>
          <w:rFonts w:ascii="Times New Roman" w:hAnsi="Times New Roman" w:cs="Times New Roman"/>
          <w:sz w:val="24"/>
          <w:szCs w:val="24"/>
          <w:lang w:val="kk-KZ"/>
        </w:rPr>
        <w:t>.Е. Жаппасов</w:t>
      </w:r>
    </w:p>
    <w:p w:rsidR="00B54EB1" w:rsidRPr="00E05202" w:rsidRDefault="00B54EB1" w:rsidP="007A0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05202">
        <w:rPr>
          <w:rFonts w:ascii="Times New Roman" w:hAnsi="Times New Roman" w:cs="Times New Roman"/>
          <w:sz w:val="24"/>
          <w:szCs w:val="24"/>
          <w:lang w:val="kk-KZ"/>
        </w:rPr>
        <w:t>«________» ____________ 2017 ж.</w:t>
      </w:r>
    </w:p>
    <w:p w:rsidR="00B54EB1" w:rsidRPr="00E05202" w:rsidRDefault="00B54EB1" w:rsidP="007A0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54EB1" w:rsidRPr="00E05202" w:rsidRDefault="00B54EB1" w:rsidP="007A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05202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B54EB1" w:rsidRPr="00E05202" w:rsidRDefault="00B54EB1" w:rsidP="007A0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05202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Күзгі семестр    2017-2018</w:t>
      </w:r>
      <w:r w:rsidR="007E02BD" w:rsidRPr="00E0520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05202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</w:t>
      </w:r>
    </w:p>
    <w:p w:rsidR="00B54EB1" w:rsidRPr="00E05202" w:rsidRDefault="00B54EB1" w:rsidP="007A0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54EB1" w:rsidRPr="00E05202" w:rsidRDefault="00B54EB1" w:rsidP="007A0E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5202">
        <w:rPr>
          <w:rFonts w:ascii="Times New Roman" w:hAnsi="Times New Roman" w:cs="Times New Roman"/>
          <w:sz w:val="24"/>
          <w:szCs w:val="24"/>
          <w:lang w:val="kk-KZ"/>
        </w:rPr>
        <w:t>Курс бойынша академиялық ақпарат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29"/>
        <w:gridCol w:w="2126"/>
        <w:gridCol w:w="709"/>
        <w:gridCol w:w="708"/>
        <w:gridCol w:w="608"/>
        <w:gridCol w:w="526"/>
        <w:gridCol w:w="709"/>
        <w:gridCol w:w="567"/>
        <w:gridCol w:w="874"/>
        <w:gridCol w:w="1932"/>
      </w:tblGrid>
      <w:tr w:rsidR="00B54EB1" w:rsidRPr="00E05202" w:rsidTr="007A0E0D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Пәндер коды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Пәннің аты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202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 бойынша сағат саны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B54EB1" w:rsidRPr="00E05202" w:rsidTr="007A0E0D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ind w:hanging="5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Зерт.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4EB1" w:rsidRPr="00E05202" w:rsidTr="007A0E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5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YAA 1204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шет тілі ретінде: әлеуметтік кеңістікте тілге бейімделу (Бастауыш деңгей А1)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54EB1" w:rsidRPr="00E05202" w:rsidTr="007A0E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E05202">
              <w:rPr>
                <w:b w:val="0"/>
                <w:sz w:val="24"/>
                <w:szCs w:val="24"/>
                <w:lang w:val="kk-KZ"/>
              </w:rPr>
              <w:t>Машинбаева  Г.Ә. ф.ғ.к., аға оқытушы</w:t>
            </w:r>
          </w:p>
        </w:tc>
        <w:tc>
          <w:tcPr>
            <w:tcW w:w="1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Cs/>
                <w:sz w:val="24"/>
                <w:szCs w:val="24"/>
              </w:rPr>
              <w:t>Офис-</w:t>
            </w:r>
            <w:r w:rsidRPr="00E052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B54EB1" w:rsidRPr="00E05202" w:rsidTr="007A0E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05202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proofErr w:type="spellEnd"/>
            <w:r w:rsidRPr="00E05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DF7B2C" w:rsidP="007A0E0D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7A0E0D" w:rsidRPr="00E05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mashinbaevagulnaz@gmail.com</w:t>
              </w:r>
            </w:hyperlink>
          </w:p>
        </w:tc>
        <w:tc>
          <w:tcPr>
            <w:tcW w:w="1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EB1" w:rsidRPr="00E05202" w:rsidTr="007A0E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(727)292-57-17 (ішкі 21-17) 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  <w:r w:rsidRPr="00E05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E0520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B1" w:rsidRPr="00E05202" w:rsidTr="007A0E0D">
        <w:trPr>
          <w:trHeight w:val="1833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05202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иялық</w:t>
            </w: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</w:t>
            </w:r>
            <w:r w:rsidRPr="00E0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ация-сы.</w:t>
            </w: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курсының типі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Қазақ тілі шет тілі ретінде: әлеуметтік кеңістікте тілге бейімдеу пәні </w:t>
            </w:r>
            <w:r w:rsidR="00017A1A"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базалық міндетті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 болып  саналады.</w:t>
            </w:r>
          </w:p>
          <w:p w:rsidR="00B54EB1" w:rsidRPr="00E05202" w:rsidRDefault="00B54EB1" w:rsidP="007A0E0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сөйлеу әрекетінің төрт түріне негізделген оқу материалдарын меңгерту:</w:t>
            </w:r>
          </w:p>
          <w:p w:rsidR="00B54EB1" w:rsidRPr="00E05202" w:rsidRDefault="00B54EB1" w:rsidP="007A0E0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тіл үйренушінің қазақ тілінде белсенді қарым-қатынасқа түсу дағдысын қалыптастыру және дамыту:</w:t>
            </w:r>
          </w:p>
          <w:p w:rsidR="00B54EB1" w:rsidRPr="00E05202" w:rsidRDefault="00B54EB1" w:rsidP="007A0E0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Оқу материалдарын мәтін, диалог үлгісінде меңгерту: </w:t>
            </w:r>
          </w:p>
          <w:p w:rsidR="00B54EB1" w:rsidRPr="00E05202" w:rsidRDefault="00B54EB1" w:rsidP="007A0E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Түрлі сөйлеу жағдаятында ауызша және жазбаша сөйлеудің коммуникативтік білігі мен дағдысын толық игерту. </w:t>
            </w:r>
          </w:p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Когнитивтік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:-Үйреніп жүрген тілде сөйлеу әрекеттеріне қатысты жанрлар ерекшеліктерін (диалог, монолог, мәтін) жүйелі түрде меңгеріп, олардың әрқайсысын тілдік қарым-қатынас барысында орынды қолдана білуге қабілетті болу; </w:t>
            </w:r>
          </w:p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функционалды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әлеуметтік қажеттіліктерін қанағаттандыру үшін жинақталған білім мен дағдыларын өз орнында қолдана білуге қабілетті болу;</w:t>
            </w:r>
          </w:p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жүйелі: </w:t>
            </w:r>
            <w:r w:rsidRPr="00E052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пәнді оқыту барысында меңгерген білімдерін жинақтап, саналы түрде түсініп қолдануға дағдылану нәтижесінде ауызша және жазбаша жүйелі ой айтуға қабілетті болу;</w:t>
            </w:r>
          </w:p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- үйреніп жатқан тілдегі халықтың ұлттық ерекшелігіне сай қатынас ережесін сақтай отырып ақпарат алмасуға, тілдік қатынасқа түсуге қабілетті болу; </w:t>
            </w:r>
          </w:p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метакомпетенция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- тілді меңгерудегі өзінің деңгейін  бағалауға, одан әрі  тілдегі барлық стильдің аражігін ажыратып, оларды қажеттілігіне байланысты   жұмсап сөйлей алатындай  тілді меңгерудің жоғары деңгейіне көтерілуге</w:t>
            </w:r>
            <w:r w:rsidRPr="00E052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қабілетті болу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 </w:t>
            </w:r>
            <w:bookmarkStart w:id="0" w:name="_GoBack"/>
            <w:bookmarkEnd w:id="0"/>
          </w:p>
        </w:tc>
      </w:tr>
      <w:tr w:rsidR="00B54EB1" w:rsidRPr="00E05202" w:rsidTr="007A0E0D"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05202">
              <w:rPr>
                <w:rFonts w:ascii="Times New Roman" w:hAnsi="Times New Roman" w:cs="Times New Roman"/>
                <w:sz w:val="24"/>
                <w:szCs w:val="24"/>
              </w:rPr>
              <w:t>Пререкв</w:t>
            </w:r>
            <w:proofErr w:type="spellEnd"/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изит-тер</w:t>
            </w:r>
          </w:p>
        </w:tc>
        <w:tc>
          <w:tcPr>
            <w:tcW w:w="8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деңгейде оқылым, айтылым, тыңдалым жазылым әрекеттерін меңгеру.</w:t>
            </w:r>
          </w:p>
        </w:tc>
      </w:tr>
      <w:tr w:rsidR="00B54EB1" w:rsidRPr="00E05202" w:rsidTr="007A0E0D"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Постреквизит-тер</w:t>
            </w:r>
          </w:p>
        </w:tc>
        <w:tc>
          <w:tcPr>
            <w:tcW w:w="8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Тілге бейімдеу</w:t>
            </w:r>
            <w:r w:rsidR="007A0E0D"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аспектілік  пәні курсында, оқыған, үйренген дағдыны практикада қолдану</w:t>
            </w:r>
          </w:p>
        </w:tc>
      </w:tr>
      <w:tr w:rsidR="00B54EB1" w:rsidRPr="00E05202" w:rsidTr="007A0E0D"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spacing w:after="0" w:line="240" w:lineRule="auto"/>
              <w:rPr>
                <w:rStyle w:val="shorttext"/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05202">
              <w:rPr>
                <w:rStyle w:val="shorttext"/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Әдеб. </w:t>
            </w:r>
          </w:p>
          <w:p w:rsidR="00B54EB1" w:rsidRPr="00E05202" w:rsidRDefault="00B54EB1" w:rsidP="007A0E0D">
            <w:pPr>
              <w:spacing w:after="0" w:line="240" w:lineRule="auto"/>
              <w:rPr>
                <w:rStyle w:val="shorttext"/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05202">
              <w:rPr>
                <w:rStyle w:val="shorttext"/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және </w:t>
            </w: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Style w:val="shorttext"/>
                <w:rFonts w:ascii="Times New Roman" w:hAnsi="Times New Roman"/>
                <w:bCs/>
                <w:sz w:val="24"/>
                <w:szCs w:val="24"/>
                <w:lang w:val="kk-KZ"/>
              </w:rPr>
              <w:t>ресурс.</w:t>
            </w:r>
          </w:p>
        </w:tc>
        <w:tc>
          <w:tcPr>
            <w:tcW w:w="8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BD" w:rsidRPr="00E05202" w:rsidRDefault="007E02BD" w:rsidP="007E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Әдебиеттер:</w:t>
            </w:r>
          </w:p>
          <w:p w:rsidR="007E02BD" w:rsidRPr="00E05202" w:rsidRDefault="007E02BD" w:rsidP="007E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Мұсаева Г.Ә., Құрышжанова Ә.Ә., Ахмедова Ж.Ш., Екшембеева Л.В. «Қазақша сөйлегің келе ме?» «Алғашқы қадам» 1-кітап. – Алматы «Балауса», 1998.</w:t>
            </w:r>
          </w:p>
          <w:p w:rsidR="007E02BD" w:rsidRPr="00E05202" w:rsidRDefault="007E02BD" w:rsidP="007E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Ағманова Ә.Е., Мұсаева Г.Ә. «Практикалық қазақ тілі» курсының бағдарламасы. – Алматы, «Қазақ университеті» 1999.</w:t>
            </w:r>
          </w:p>
          <w:p w:rsidR="007E02BD" w:rsidRPr="00E05202" w:rsidRDefault="007E02BD" w:rsidP="007E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Бектуров Ш., Бектурова А. «Қазақ тілі для начинающих». – Алматы,1994.</w:t>
            </w:r>
          </w:p>
          <w:p w:rsidR="007E02BD" w:rsidRPr="00E05202" w:rsidRDefault="007E02BD" w:rsidP="007E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Сүлейменова Э.Д., Қадашева Қ., Ақанова Д., Тіл ұстарту. Қазақ тілі. Оқу кешені. – Алматы: «Жібек жолы», 1966.</w:t>
            </w:r>
          </w:p>
          <w:p w:rsidR="007E02BD" w:rsidRPr="00E05202" w:rsidRDefault="007E02BD" w:rsidP="007E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 Государственный образовательный стандарт по русскому языку. Элементарный уровень. Базовый уровень: 1, 2, 3, 4 сертификационные уровни. – СПб., 1999-2000.</w:t>
            </w:r>
          </w:p>
          <w:p w:rsidR="007E02BD" w:rsidRPr="00E05202" w:rsidRDefault="007E02BD" w:rsidP="007E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6. Бұлдыбаев А.С., Екшембеева Л.В. «Қазақша сөйлегің келе ме»  оқу кешені «Сөйлей білсеңіз ұтасыз» 2 кітап. – Алматы «Балауса», 1998.</w:t>
            </w:r>
          </w:p>
          <w:p w:rsidR="007E02BD" w:rsidRPr="00E05202" w:rsidRDefault="007E02BD" w:rsidP="007E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 Ағманова Ә.Е., Ағманова Ф.Е., Екшембеева Л.В. «Қазақша сөйлегіңіз келе ме» оқу кешені «Тілді білсеңіз - тілді білесіз» 3 кітап. – Алматы «Балауса», 1998.</w:t>
            </w:r>
          </w:p>
          <w:p w:rsidR="00B54EB1" w:rsidRPr="00E05202" w:rsidRDefault="007E02BD" w:rsidP="007E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Сүлейменова Э.Д., Қадашева Қ.., Ақанова Д. Үнжария. Қазақ </w:t>
            </w:r>
            <w:proofErr w:type="spellStart"/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қу </w:t>
            </w:r>
            <w:proofErr w:type="spellStart"/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</w:rPr>
              <w:t>кешені</w:t>
            </w:r>
            <w:proofErr w:type="spellEnd"/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лматы:</w:t>
            </w: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</w:rPr>
              <w:t>ібек</w:t>
            </w:r>
            <w:proofErr w:type="spellEnd"/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1996.  </w:t>
            </w:r>
          </w:p>
        </w:tc>
      </w:tr>
      <w:tr w:rsidR="00B54EB1" w:rsidRPr="00E05202" w:rsidTr="007A0E0D"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8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қатысу, кешігуге жол бермеу </w:t>
            </w:r>
          </w:p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Оқытушыға ескертпей сабақта болмауы, кешігуі кезінде 0 балмен бағаланады. 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кодексі)</w:t>
            </w:r>
          </w:p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арнайы  Э- адрес бойынша </w:t>
            </w:r>
            <w:hyperlink r:id="rId5" w:history="1">
              <w:r w:rsidR="007A0E0D" w:rsidRPr="00E05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kafinos@gmail.com</w:t>
              </w:r>
            </w:hyperlink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телефон бойынша </w:t>
            </w:r>
            <w:r w:rsidR="007A0E0D" w:rsidRPr="00E052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(727)292-57-17 (ішкі 21-17) 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 ала алады.</w:t>
            </w:r>
          </w:p>
        </w:tc>
      </w:tr>
      <w:tr w:rsidR="00B54EB1" w:rsidRPr="00E05202" w:rsidTr="007A0E0D"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саясаты және аттестаттау</w:t>
            </w:r>
          </w:p>
        </w:tc>
        <w:tc>
          <w:tcPr>
            <w:tcW w:w="8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Критериалды бағалау: 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дескриптер бойынша оқытудың нәтижелеріне қатысты бағалау (аралық бақылау мен емтиханда құзыреттіліктің қалыптасуын тексеру).</w:t>
            </w:r>
          </w:p>
          <w:p w:rsidR="00B54EB1" w:rsidRPr="00E05202" w:rsidRDefault="00D43552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</w:t>
            </w:r>
            <w:r w:rsidR="00B54EB1"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ммативті бағалау:</w:t>
            </w:r>
            <w:r w:rsidR="00B54EB1"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аудиториядағылардың жұмыстарының белсенділігі мен қатысуын бағалау, СӨЖ (жолба / кейс / бағдарлама / …)</w:t>
            </w:r>
          </w:p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бағаның есептеу формуласы</w:t>
            </w:r>
            <w:r w:rsidRPr="00E0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4EB1" w:rsidRPr="00E05202" w:rsidRDefault="00B54EB1" w:rsidP="007A0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EB1" w:rsidRPr="00E05202" w:rsidRDefault="00B54EB1" w:rsidP="007A0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EB1" w:rsidRPr="00E05202" w:rsidRDefault="00B54EB1" w:rsidP="007A0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02">
        <w:rPr>
          <w:rFonts w:ascii="Times New Roman" w:hAnsi="Times New Roman" w:cs="Times New Roman"/>
          <w:b/>
          <w:sz w:val="24"/>
          <w:szCs w:val="24"/>
          <w:lang w:val="kk-KZ"/>
        </w:rPr>
        <w:t>Курстың оқу мазмұнын жүзеге асыру күнтізбесі</w:t>
      </w:r>
      <w:r w:rsidRPr="00E0520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157" w:type="dxa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7229"/>
        <w:gridCol w:w="885"/>
        <w:gridCol w:w="1358"/>
      </w:tblGrid>
      <w:tr w:rsidR="00B54EB1" w:rsidRPr="00E05202" w:rsidTr="007A0E0D">
        <w:trPr>
          <w:jc w:val="center"/>
        </w:trPr>
        <w:tc>
          <w:tcPr>
            <w:tcW w:w="6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 </w:t>
            </w:r>
            <w:r w:rsidRPr="00E0520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</w:t>
            </w: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атауы (дәрістік, тәжірибелік тапсырма, СӨЖ)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</w:t>
            </w:r>
            <w:r w:rsidR="007A0E0D"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жоғ. балл</w:t>
            </w:r>
          </w:p>
        </w:tc>
      </w:tr>
      <w:tr w:rsidR="00072F58" w:rsidRPr="00E05202" w:rsidTr="007A0E0D">
        <w:trPr>
          <w:jc w:val="center"/>
        </w:trPr>
        <w:tc>
          <w:tcPr>
            <w:tcW w:w="685" w:type="dxa"/>
          </w:tcPr>
          <w:p w:rsidR="00072F58" w:rsidRPr="00E05202" w:rsidRDefault="00072F58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9" w:type="dxa"/>
          </w:tcPr>
          <w:p w:rsidR="00072F58" w:rsidRPr="00E05202" w:rsidRDefault="00072F58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85" w:type="dxa"/>
          </w:tcPr>
          <w:p w:rsidR="00072F58" w:rsidRPr="00E05202" w:rsidRDefault="00072F58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58" w:type="dxa"/>
          </w:tcPr>
          <w:p w:rsidR="00072F58" w:rsidRPr="00E05202" w:rsidRDefault="00072F58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54EB1" w:rsidRPr="00E05202" w:rsidTr="007A0E0D">
        <w:trPr>
          <w:trHeight w:val="541"/>
          <w:jc w:val="center"/>
        </w:trPr>
        <w:tc>
          <w:tcPr>
            <w:tcW w:w="685" w:type="dxa"/>
            <w:vAlign w:val="center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  <w:r w:rsidR="007A0E0D"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</w:p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Танысу</w:t>
            </w:r>
            <w:r w:rsidR="007A0E0D"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54EB1" w:rsidRPr="00E05202" w:rsidTr="007A0E0D">
        <w:trPr>
          <w:jc w:val="center"/>
        </w:trPr>
        <w:tc>
          <w:tcPr>
            <w:tcW w:w="685" w:type="dxa"/>
            <w:vAlign w:val="center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  <w:r w:rsidR="007A0E0D" w:rsidRPr="00E0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E0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Амандасу</w:t>
            </w:r>
            <w:r w:rsidR="007A0E0D"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54EB1" w:rsidRPr="00E05202" w:rsidTr="007A0E0D">
        <w:trPr>
          <w:jc w:val="center"/>
        </w:trPr>
        <w:tc>
          <w:tcPr>
            <w:tcW w:w="685" w:type="dxa"/>
            <w:vAlign w:val="center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  <w:r w:rsidR="007A0E0D" w:rsidRPr="00E0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E0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</w:t>
            </w:r>
            <w:r w:rsidR="007A0E0D"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54EB1" w:rsidRPr="00E05202" w:rsidTr="007A0E0D">
        <w:trPr>
          <w:jc w:val="center"/>
        </w:trPr>
        <w:tc>
          <w:tcPr>
            <w:tcW w:w="685" w:type="dxa"/>
            <w:vAlign w:val="center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54EB1" w:rsidRPr="00E05202" w:rsidRDefault="007A0E0D" w:rsidP="007A0E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1. </w:t>
            </w:r>
            <w:r w:rsidR="00B54EB1"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Танысыңыз, бұл менің отбасым</w:t>
            </w:r>
            <w:r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54EB1" w:rsidRPr="00E05202" w:rsidTr="007A0E0D">
        <w:trPr>
          <w:trHeight w:val="931"/>
          <w:jc w:val="center"/>
        </w:trPr>
        <w:tc>
          <w:tcPr>
            <w:tcW w:w="685" w:type="dxa"/>
            <w:vAlign w:val="center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сабақ.</w:t>
            </w: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 үдерісі</w:t>
            </w:r>
            <w:r w:rsidR="00A6456F"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Сабақ</w:t>
            </w:r>
            <w:r w:rsidR="00A6456F"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 үдерісіне қатысты заттардың аттары</w:t>
            </w:r>
            <w:r w:rsidR="00A6456F"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54EB1" w:rsidRPr="00E05202" w:rsidTr="007A0E0D">
        <w:trPr>
          <w:jc w:val="center"/>
        </w:trPr>
        <w:tc>
          <w:tcPr>
            <w:tcW w:w="685" w:type="dxa"/>
            <w:vAlign w:val="center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сабақ.</w:t>
            </w: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 үдерісі</w:t>
            </w:r>
            <w:r w:rsidR="007A0E0D"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Сабақ</w:t>
            </w:r>
            <w:r w:rsidR="007A0E0D"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 үдерісіне қатысты заттардың аттары</w:t>
            </w:r>
            <w:r w:rsidR="007A0E0D"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5</w:t>
            </w:r>
          </w:p>
        </w:tc>
      </w:tr>
      <w:tr w:rsidR="00B54EB1" w:rsidRPr="00E05202" w:rsidTr="007A0E0D">
        <w:trPr>
          <w:jc w:val="center"/>
        </w:trPr>
        <w:tc>
          <w:tcPr>
            <w:tcW w:w="685" w:type="dxa"/>
            <w:vAlign w:val="center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A0E0D"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2. </w:t>
            </w:r>
            <w:r w:rsidRPr="00E05202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Менің тобым</w:t>
            </w:r>
            <w:r w:rsidR="007A0E0D" w:rsidRPr="00E05202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B54EB1" w:rsidRPr="00E05202" w:rsidTr="007A0E0D">
        <w:trPr>
          <w:jc w:val="center"/>
        </w:trPr>
        <w:tc>
          <w:tcPr>
            <w:tcW w:w="685" w:type="dxa"/>
            <w:vAlign w:val="center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сабақ:</w:t>
            </w:r>
          </w:p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Қарым-қатынас жасауда сыпайылық принциптерін сақтау амал-тәсілдері</w:t>
            </w:r>
            <w:r w:rsidR="007A0E0D"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54EB1" w:rsidRPr="00E05202" w:rsidTr="007A0E0D">
        <w:trPr>
          <w:trHeight w:val="384"/>
          <w:jc w:val="center"/>
        </w:trPr>
        <w:tc>
          <w:tcPr>
            <w:tcW w:w="685" w:type="dxa"/>
            <w:vAlign w:val="center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Өзі туралы толық жан-жақты мәлімет айта білу. 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54EB1" w:rsidRPr="00E05202" w:rsidTr="007A0E0D">
        <w:trPr>
          <w:trHeight w:val="384"/>
          <w:jc w:val="center"/>
        </w:trPr>
        <w:tc>
          <w:tcPr>
            <w:tcW w:w="685" w:type="dxa"/>
            <w:vAlign w:val="center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="007A0E0D"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қабылдау. Презентация.  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B54EB1" w:rsidRPr="00E05202" w:rsidTr="007A0E0D">
        <w:trPr>
          <w:jc w:val="center"/>
        </w:trPr>
        <w:tc>
          <w:tcPr>
            <w:tcW w:w="685" w:type="dxa"/>
            <w:vAlign w:val="center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№1-Аралық бақылау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       25</w:t>
            </w:r>
          </w:p>
        </w:tc>
      </w:tr>
      <w:tr w:rsidR="00B54EB1" w:rsidRPr="00E05202" w:rsidTr="007A0E0D">
        <w:trPr>
          <w:jc w:val="center"/>
        </w:trPr>
        <w:tc>
          <w:tcPr>
            <w:tcW w:w="685" w:type="dxa"/>
            <w:vAlign w:val="center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сабақ: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 көшелеріндегі нысандардың орналасқан жері туралы нақты айту, каладағы көше, даңғыл, мұржай, театр, университеттер туралы толық білу жіне олар туралы сұрақ қою, ақпарат айту.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  <w:p w:rsidR="00B54EB1" w:rsidRPr="00E05202" w:rsidRDefault="00812FFC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05202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E05202" w:rsidRPr="00E05202" w:rsidTr="00A16676">
        <w:trPr>
          <w:jc w:val="center"/>
        </w:trPr>
        <w:tc>
          <w:tcPr>
            <w:tcW w:w="685" w:type="dxa"/>
          </w:tcPr>
          <w:p w:rsidR="00E05202" w:rsidRPr="00E05202" w:rsidRDefault="00E05202" w:rsidP="00794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</w:tcPr>
          <w:p w:rsidR="00E05202" w:rsidRPr="00E05202" w:rsidRDefault="00E05202" w:rsidP="007946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ab/>
              <w:t>midterm exam</w:t>
            </w:r>
            <w:r w:rsidRPr="00E0520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ab/>
            </w:r>
            <w:r w:rsidRPr="00E0520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ab/>
            </w:r>
          </w:p>
        </w:tc>
        <w:tc>
          <w:tcPr>
            <w:tcW w:w="885" w:type="dxa"/>
          </w:tcPr>
          <w:p w:rsidR="00E05202" w:rsidRPr="00E05202" w:rsidRDefault="00E05202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8" w:type="dxa"/>
          </w:tcPr>
          <w:p w:rsidR="00E05202" w:rsidRPr="00E05202" w:rsidRDefault="00E05202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B54EB1" w:rsidRPr="00E05202" w:rsidTr="007A0E0D">
        <w:trPr>
          <w:jc w:val="center"/>
        </w:trPr>
        <w:tc>
          <w:tcPr>
            <w:tcW w:w="685" w:type="dxa"/>
            <w:vAlign w:val="center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 w:rsidR="007A0E0D"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Баратын нысанның  қашықтығын алыс, жақын, қашық ұзақ үстеулерін қолданып сипаттау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  <w:p w:rsidR="00B54EB1" w:rsidRPr="00E05202" w:rsidRDefault="00812FFC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05202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B54EB1" w:rsidRPr="00E05202" w:rsidTr="007A0E0D">
        <w:trPr>
          <w:jc w:val="center"/>
        </w:trPr>
        <w:tc>
          <w:tcPr>
            <w:tcW w:w="685" w:type="dxa"/>
            <w:vAlign w:val="center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</w:tcPr>
          <w:p w:rsidR="00B54EB1" w:rsidRPr="00E05202" w:rsidRDefault="007A0E0D" w:rsidP="007A0E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 xml:space="preserve">СОӨЖ 4. </w:t>
            </w:r>
            <w:r w:rsidR="00B54EB1" w:rsidRPr="00E05202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Қалаға саяхат. Бақылау-қайталау тапсырмалары. Қала көшелері туралы әңгімелеу.</w:t>
            </w:r>
            <w:r w:rsidRPr="00E05202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54EB1" w:rsidRPr="00E05202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СОӨЖ қабылдау. 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B54EB1" w:rsidRPr="00E05202" w:rsidTr="007A0E0D">
        <w:trPr>
          <w:jc w:val="center"/>
        </w:trPr>
        <w:tc>
          <w:tcPr>
            <w:tcW w:w="685" w:type="dxa"/>
            <w:vAlign w:val="center"/>
          </w:tcPr>
          <w:p w:rsidR="00B54EB1" w:rsidRPr="00E05202" w:rsidRDefault="007A0E0D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Уақыт</w:t>
            </w: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мезгілдері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B54EB1" w:rsidRPr="00E05202" w:rsidTr="007A0E0D">
        <w:trPr>
          <w:jc w:val="center"/>
        </w:trPr>
        <w:tc>
          <w:tcPr>
            <w:tcW w:w="685" w:type="dxa"/>
            <w:vAlign w:val="center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 аттары</w:t>
            </w: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Аптаның күндері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B54EB1" w:rsidRPr="00E05202" w:rsidTr="007A0E0D">
        <w:trPr>
          <w:jc w:val="center"/>
        </w:trPr>
        <w:tc>
          <w:tcPr>
            <w:tcW w:w="685" w:type="dxa"/>
            <w:vAlign w:val="center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</w:tcPr>
          <w:p w:rsidR="00B54EB1" w:rsidRPr="00E05202" w:rsidRDefault="007A0E0D" w:rsidP="007A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СОӨЖ 5. </w:t>
            </w:r>
            <w:r w:rsidR="00B54EB1"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Апта күндерінің атуын пайдаланып күн ретін жатқа айту. 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B54EB1" w:rsidRPr="00E05202" w:rsidTr="007A0E0D">
        <w:trPr>
          <w:jc w:val="center"/>
        </w:trPr>
        <w:tc>
          <w:tcPr>
            <w:tcW w:w="685" w:type="dxa"/>
            <w:vAlign w:val="center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уақыт ұғымы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       5</w:t>
            </w:r>
          </w:p>
        </w:tc>
      </w:tr>
      <w:tr w:rsidR="00B54EB1" w:rsidRPr="00E05202" w:rsidTr="007A0E0D">
        <w:trPr>
          <w:jc w:val="center"/>
        </w:trPr>
        <w:tc>
          <w:tcPr>
            <w:tcW w:w="685" w:type="dxa"/>
            <w:vAlign w:val="center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сабақ.</w:t>
            </w: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 көрсету</w:t>
            </w: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Заттар, Азық-түліктер, киім атаулары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B54EB1" w:rsidRPr="00E05202" w:rsidTr="007A0E0D">
        <w:trPr>
          <w:jc w:val="center"/>
        </w:trPr>
        <w:tc>
          <w:tcPr>
            <w:tcW w:w="685" w:type="dxa"/>
            <w:vAlign w:val="center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</w:tcPr>
          <w:p w:rsidR="00B54EB1" w:rsidRPr="00E05202" w:rsidRDefault="007A0E0D" w:rsidP="007A0E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 xml:space="preserve">СОӨЖ 6. </w:t>
            </w:r>
            <w:r w:rsidR="00B54EB1" w:rsidRPr="00E05202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Дүкенде диалог құрастырып жатқа айту. 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B54EB1" w:rsidRPr="00E05202" w:rsidTr="007A0E0D">
        <w:trPr>
          <w:trHeight w:val="1174"/>
          <w:jc w:val="center"/>
        </w:trPr>
        <w:tc>
          <w:tcPr>
            <w:tcW w:w="685" w:type="dxa"/>
            <w:vAlign w:val="center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Лексикалық материалдар</w:t>
            </w: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Дүкенде</w:t>
            </w:r>
            <w:r w:rsidR="007A0E0D"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Базарда.</w:t>
            </w:r>
          </w:p>
          <w:p w:rsidR="00B54EB1" w:rsidRPr="00E05202" w:rsidRDefault="00B54EB1" w:rsidP="007A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Заттардың салмағына, сұйықтықтың өлшеміне қатысты сөздерді білу</w:t>
            </w:r>
            <w:r w:rsidR="007A0E0D"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Ақша айырбастау.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  <w:p w:rsidR="00B54EB1" w:rsidRPr="00E05202" w:rsidRDefault="00812FFC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B54EB1" w:rsidRPr="00E05202" w:rsidTr="007A0E0D">
        <w:trPr>
          <w:jc w:val="center"/>
        </w:trPr>
        <w:tc>
          <w:tcPr>
            <w:tcW w:w="685" w:type="dxa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  <w:r w:rsidR="007A0E0D" w:rsidRPr="00E05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7A0E0D"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Мереке күндері. </w:t>
            </w:r>
            <w:r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еліндегі мемлекеттік, ұлттық мерекелердің белгіленген күні мен мерекелену себептері</w:t>
            </w:r>
            <w:r w:rsidR="007A0E0D" w:rsidRPr="00E05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  <w:p w:rsidR="00B54EB1" w:rsidRPr="00E05202" w:rsidRDefault="00812FFC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B54EB1" w:rsidRPr="00E05202" w:rsidTr="007A0E0D">
        <w:trPr>
          <w:trHeight w:val="70"/>
          <w:jc w:val="center"/>
        </w:trPr>
        <w:tc>
          <w:tcPr>
            <w:tcW w:w="685" w:type="dxa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</w:tcPr>
          <w:p w:rsidR="00B54EB1" w:rsidRPr="00E05202" w:rsidRDefault="007A0E0D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</w:t>
            </w:r>
            <w:r w:rsidR="00B54EB1"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Мерекені тойлау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  <w:r w:rsidR="00812FFC" w:rsidRPr="00E052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B54EB1" w:rsidRPr="00E05202" w:rsidTr="007A0E0D">
        <w:trPr>
          <w:trHeight w:val="70"/>
          <w:jc w:val="center"/>
        </w:trPr>
        <w:tc>
          <w:tcPr>
            <w:tcW w:w="685" w:type="dxa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2-Аралық</w:t>
            </w:r>
            <w:r w:rsidR="007A0E0D"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B54EB1" w:rsidRPr="00E05202" w:rsidTr="007A0E0D">
        <w:trPr>
          <w:trHeight w:val="70"/>
          <w:jc w:val="center"/>
        </w:trPr>
        <w:tc>
          <w:tcPr>
            <w:tcW w:w="685" w:type="dxa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B54EB1" w:rsidRPr="00E05202" w:rsidTr="007A0E0D">
        <w:trPr>
          <w:trHeight w:val="70"/>
          <w:jc w:val="center"/>
        </w:trPr>
        <w:tc>
          <w:tcPr>
            <w:tcW w:w="685" w:type="dxa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</w:tcPr>
          <w:p w:rsidR="00B54EB1" w:rsidRPr="00E05202" w:rsidRDefault="00B54EB1" w:rsidP="007A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семестр бойынша барлығы:</w:t>
            </w:r>
          </w:p>
        </w:tc>
        <w:tc>
          <w:tcPr>
            <w:tcW w:w="885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358" w:type="dxa"/>
          </w:tcPr>
          <w:p w:rsidR="00B54EB1" w:rsidRPr="00E05202" w:rsidRDefault="00B54EB1" w:rsidP="007A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300</w:t>
            </w:r>
          </w:p>
        </w:tc>
      </w:tr>
    </w:tbl>
    <w:p w:rsidR="00B54EB1" w:rsidRPr="00E05202" w:rsidRDefault="00B54EB1" w:rsidP="007A0E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54EB1" w:rsidRPr="00E05202" w:rsidRDefault="00B54EB1" w:rsidP="007A0E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E05202">
        <w:rPr>
          <w:rFonts w:ascii="Times New Roman" w:hAnsi="Times New Roman" w:cs="Times New Roman"/>
          <w:sz w:val="24"/>
          <w:szCs w:val="24"/>
          <w:lang w:val="kk-KZ"/>
        </w:rPr>
        <w:t xml:space="preserve">Оқытушы                                                                                      </w:t>
      </w:r>
      <w:r w:rsidR="007A0E0D" w:rsidRPr="00E05202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E05202">
        <w:rPr>
          <w:rFonts w:ascii="Times New Roman" w:hAnsi="Times New Roman" w:cs="Times New Roman"/>
          <w:sz w:val="24"/>
          <w:szCs w:val="24"/>
          <w:lang w:val="kk-KZ"/>
        </w:rPr>
        <w:t>Г.Ә. Машинбаева</w:t>
      </w:r>
    </w:p>
    <w:p w:rsidR="00B54EB1" w:rsidRPr="00E05202" w:rsidRDefault="00B54EB1" w:rsidP="007A0E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E05202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  </w:t>
      </w:r>
      <w:r w:rsidR="007A0E0D" w:rsidRPr="00E05202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E05202">
        <w:rPr>
          <w:rFonts w:ascii="Times New Roman" w:hAnsi="Times New Roman" w:cs="Times New Roman"/>
          <w:sz w:val="24"/>
          <w:szCs w:val="24"/>
          <w:lang w:val="kk-KZ"/>
        </w:rPr>
        <w:t>Г.Қ. Ихсанғалиева</w:t>
      </w:r>
    </w:p>
    <w:p w:rsidR="00B54EB1" w:rsidRPr="00E05202" w:rsidRDefault="00E71AF9" w:rsidP="007A0E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E05202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</w:t>
      </w:r>
      <w:r w:rsidR="007A0E0D" w:rsidRPr="00E05202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E05202">
        <w:rPr>
          <w:rFonts w:ascii="Times New Roman" w:hAnsi="Times New Roman" w:cs="Times New Roman"/>
          <w:sz w:val="24"/>
          <w:szCs w:val="24"/>
          <w:lang w:val="kk-KZ"/>
        </w:rPr>
        <w:t xml:space="preserve">дістемелік  бірлестігінің төрайымы                </w:t>
      </w:r>
      <w:r w:rsidR="007A0E0D" w:rsidRPr="00E05202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E05202">
        <w:rPr>
          <w:rFonts w:ascii="Times New Roman" w:hAnsi="Times New Roman" w:cs="Times New Roman"/>
          <w:sz w:val="24"/>
          <w:szCs w:val="24"/>
          <w:lang w:val="kk-KZ"/>
        </w:rPr>
        <w:t xml:space="preserve">Л.С. Торохтий  </w:t>
      </w:r>
    </w:p>
    <w:p w:rsidR="00A60328" w:rsidRPr="00E05202" w:rsidRDefault="00A60328" w:rsidP="007A0E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60328" w:rsidRPr="00E05202" w:rsidSect="007A0E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4EB1"/>
    <w:rsid w:val="00017A1A"/>
    <w:rsid w:val="00072F58"/>
    <w:rsid w:val="001F77A9"/>
    <w:rsid w:val="007A0E0D"/>
    <w:rsid w:val="007E02BD"/>
    <w:rsid w:val="00812FFC"/>
    <w:rsid w:val="00900598"/>
    <w:rsid w:val="00A60328"/>
    <w:rsid w:val="00A6456F"/>
    <w:rsid w:val="00AD6628"/>
    <w:rsid w:val="00AF2900"/>
    <w:rsid w:val="00B54EB1"/>
    <w:rsid w:val="00BA1E2D"/>
    <w:rsid w:val="00D43552"/>
    <w:rsid w:val="00D50B73"/>
    <w:rsid w:val="00DF7B2C"/>
    <w:rsid w:val="00E05202"/>
    <w:rsid w:val="00E71AF9"/>
    <w:rsid w:val="00EC50F2"/>
    <w:rsid w:val="00F2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B1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B54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4E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B54EB1"/>
    <w:rPr>
      <w:rFonts w:cs="Times New Roman"/>
    </w:rPr>
  </w:style>
  <w:style w:type="character" w:styleId="a3">
    <w:name w:val="Hyperlink"/>
    <w:basedOn w:val="a0"/>
    <w:uiPriority w:val="99"/>
    <w:unhideWhenUsed/>
    <w:rsid w:val="00B54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inos@gmail.com" TargetMode="External"/><Relationship Id="rId4" Type="http://schemas.openxmlformats.org/officeDocument/2006/relationships/hyperlink" Target="mailto:mashinbaevagulna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2011-12-31T21:58:00Z</dcterms:created>
  <dcterms:modified xsi:type="dcterms:W3CDTF">2011-12-31T21:50:00Z</dcterms:modified>
</cp:coreProperties>
</file>